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D87" w:rsidRDefault="00B12D87" w:rsidP="00B12D87">
      <w:r w:rsidRPr="008662B0">
        <w:rPr>
          <w:noProof/>
          <w:lang w:eastAsia="es-CL"/>
        </w:rPr>
        <w:drawing>
          <wp:inline distT="0" distB="0" distL="0" distR="0">
            <wp:extent cx="1070343" cy="352425"/>
            <wp:effectExtent l="0" t="0" r="0" b="0"/>
            <wp:docPr id="1" name="Imagen 1" descr="D:\Temp\Archivos temporales de Internet\Content.Outlook\TF9BSYL7\logoS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mp\Archivos temporales de Internet\Content.Outlook\TF9BSYL7\logoSII.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2172" cy="366198"/>
                    </a:xfrm>
                    <a:prstGeom prst="rect">
                      <a:avLst/>
                    </a:prstGeom>
                    <a:noFill/>
                    <a:ln>
                      <a:noFill/>
                    </a:ln>
                  </pic:spPr>
                </pic:pic>
              </a:graphicData>
            </a:graphic>
          </wp:inline>
        </w:drawing>
      </w:r>
    </w:p>
    <w:p w:rsidR="003B5CF5" w:rsidRPr="0009366B" w:rsidRDefault="003B5CF5" w:rsidP="003B5CF5">
      <w:pPr>
        <w:rPr>
          <w:rFonts w:ascii="Verdana" w:hAnsi="Verdana"/>
          <w:b/>
          <w:sz w:val="18"/>
          <w:szCs w:val="18"/>
          <w:u w:val="single"/>
        </w:rPr>
      </w:pPr>
      <w:r w:rsidRPr="0009366B">
        <w:rPr>
          <w:rFonts w:ascii="Verdana" w:hAnsi="Verdana"/>
          <w:b/>
          <w:sz w:val="18"/>
          <w:szCs w:val="18"/>
          <w:u w:val="single"/>
        </w:rPr>
        <w:t>Ante el Ministerio Público:</w:t>
      </w:r>
    </w:p>
    <w:p w:rsidR="003B5CF5" w:rsidRPr="00EB4E62" w:rsidRDefault="003B5CF5" w:rsidP="003B5CF5">
      <w:pPr>
        <w:jc w:val="both"/>
        <w:rPr>
          <w:rFonts w:ascii="Verdana" w:hAnsi="Verdana"/>
          <w:b/>
          <w:sz w:val="30"/>
          <w:szCs w:val="30"/>
        </w:rPr>
      </w:pPr>
      <w:r w:rsidRPr="00EB4E62">
        <w:rPr>
          <w:rFonts w:ascii="Verdana" w:hAnsi="Verdana"/>
          <w:b/>
          <w:sz w:val="30"/>
          <w:szCs w:val="30"/>
        </w:rPr>
        <w:t xml:space="preserve">SII </w:t>
      </w:r>
      <w:r>
        <w:rPr>
          <w:rFonts w:ascii="Verdana" w:hAnsi="Verdana"/>
          <w:b/>
          <w:sz w:val="30"/>
          <w:szCs w:val="30"/>
        </w:rPr>
        <w:t xml:space="preserve">presentó nueva denuncia </w:t>
      </w:r>
      <w:r w:rsidRPr="00EB4E62">
        <w:rPr>
          <w:rFonts w:ascii="Verdana" w:hAnsi="Verdana"/>
          <w:b/>
          <w:sz w:val="30"/>
          <w:szCs w:val="30"/>
        </w:rPr>
        <w:t xml:space="preserve">por </w:t>
      </w:r>
      <w:r>
        <w:rPr>
          <w:rFonts w:ascii="Verdana" w:hAnsi="Verdana"/>
          <w:b/>
          <w:sz w:val="30"/>
          <w:szCs w:val="30"/>
        </w:rPr>
        <w:t>uso de boletas de honorarios falsas en empresas del grupo Penta</w:t>
      </w:r>
    </w:p>
    <w:p w:rsidR="00E64E0D" w:rsidRDefault="00E64E0D" w:rsidP="003B5CF5">
      <w:pPr>
        <w:pStyle w:val="Prrafodelista"/>
        <w:numPr>
          <w:ilvl w:val="0"/>
          <w:numId w:val="1"/>
        </w:numPr>
        <w:jc w:val="both"/>
        <w:rPr>
          <w:rFonts w:ascii="Verdana" w:hAnsi="Verdana"/>
          <w:b/>
          <w:i/>
          <w:sz w:val="18"/>
          <w:szCs w:val="18"/>
        </w:rPr>
      </w:pPr>
      <w:r w:rsidRPr="00E64E0D">
        <w:rPr>
          <w:rFonts w:ascii="Verdana" w:hAnsi="Verdana"/>
          <w:b/>
          <w:i/>
          <w:sz w:val="18"/>
          <w:szCs w:val="18"/>
        </w:rPr>
        <w:t xml:space="preserve">Acción penal </w:t>
      </w:r>
      <w:r w:rsidR="00F43A18">
        <w:rPr>
          <w:rFonts w:ascii="Verdana" w:hAnsi="Verdana"/>
          <w:b/>
          <w:i/>
          <w:sz w:val="18"/>
          <w:szCs w:val="18"/>
        </w:rPr>
        <w:t xml:space="preserve">incluye también </w:t>
      </w:r>
      <w:r w:rsidR="00F16BCF">
        <w:rPr>
          <w:rFonts w:ascii="Verdana" w:hAnsi="Verdana"/>
          <w:b/>
          <w:i/>
          <w:sz w:val="18"/>
          <w:szCs w:val="18"/>
        </w:rPr>
        <w:t xml:space="preserve">ilícitos tributarios relacionados con el uso de </w:t>
      </w:r>
      <w:r w:rsidR="00F43A18">
        <w:rPr>
          <w:rFonts w:ascii="Verdana" w:hAnsi="Verdana"/>
          <w:b/>
          <w:i/>
          <w:sz w:val="18"/>
          <w:szCs w:val="18"/>
        </w:rPr>
        <w:t>facturas falsas</w:t>
      </w:r>
      <w:r w:rsidR="00F16BCF">
        <w:rPr>
          <w:rFonts w:ascii="Verdana" w:hAnsi="Verdana"/>
          <w:b/>
          <w:i/>
          <w:sz w:val="18"/>
          <w:szCs w:val="18"/>
        </w:rPr>
        <w:t xml:space="preserve">, emitidas por Penta Corredores de Bolsa, filial </w:t>
      </w:r>
      <w:r w:rsidR="001E61F2">
        <w:rPr>
          <w:rFonts w:ascii="Verdana" w:hAnsi="Verdana"/>
          <w:b/>
          <w:i/>
          <w:sz w:val="18"/>
          <w:szCs w:val="18"/>
        </w:rPr>
        <w:t xml:space="preserve">del Banco Penta, </w:t>
      </w:r>
      <w:r w:rsidR="0037785B">
        <w:rPr>
          <w:rFonts w:ascii="Verdana" w:hAnsi="Verdana"/>
          <w:b/>
          <w:i/>
          <w:sz w:val="18"/>
          <w:szCs w:val="18"/>
        </w:rPr>
        <w:t>por más de $2.</w:t>
      </w:r>
      <w:r w:rsidR="002E446C">
        <w:rPr>
          <w:rFonts w:ascii="Verdana" w:hAnsi="Verdana"/>
          <w:b/>
          <w:i/>
          <w:sz w:val="18"/>
          <w:szCs w:val="18"/>
        </w:rPr>
        <w:t>0</w:t>
      </w:r>
      <w:r w:rsidR="001E61F2">
        <w:rPr>
          <w:rFonts w:ascii="Verdana" w:hAnsi="Verdana"/>
          <w:b/>
          <w:i/>
          <w:sz w:val="18"/>
          <w:szCs w:val="18"/>
        </w:rPr>
        <w:t xml:space="preserve">00 millones. </w:t>
      </w:r>
    </w:p>
    <w:p w:rsidR="00272F2B" w:rsidRPr="00E64E0D" w:rsidRDefault="00272F2B" w:rsidP="00272F2B">
      <w:pPr>
        <w:pStyle w:val="Prrafodelista"/>
        <w:jc w:val="both"/>
        <w:rPr>
          <w:rFonts w:ascii="Verdana" w:hAnsi="Verdana"/>
          <w:b/>
          <w:i/>
          <w:sz w:val="18"/>
          <w:szCs w:val="18"/>
        </w:rPr>
      </w:pPr>
    </w:p>
    <w:p w:rsidR="003B5CF5" w:rsidRPr="00532465" w:rsidRDefault="003B5CF5" w:rsidP="003B5CF5">
      <w:pPr>
        <w:pStyle w:val="Prrafodelista"/>
        <w:numPr>
          <w:ilvl w:val="0"/>
          <w:numId w:val="1"/>
        </w:numPr>
        <w:jc w:val="both"/>
        <w:rPr>
          <w:rFonts w:ascii="Verdana" w:hAnsi="Verdana"/>
          <w:b/>
          <w:i/>
          <w:sz w:val="20"/>
          <w:szCs w:val="20"/>
        </w:rPr>
      </w:pPr>
      <w:r>
        <w:rPr>
          <w:rFonts w:ascii="Verdana" w:eastAsia="Times New Roman" w:hAnsi="Verdana" w:cs="Times New Roman"/>
          <w:b/>
          <w:i/>
          <w:sz w:val="18"/>
          <w:szCs w:val="18"/>
          <w:lang w:eastAsia="es-CL"/>
        </w:rPr>
        <w:t xml:space="preserve">Se trata </w:t>
      </w:r>
      <w:r w:rsidRPr="000B08CF">
        <w:rPr>
          <w:rFonts w:ascii="Verdana" w:eastAsia="Times New Roman" w:hAnsi="Verdana" w:cs="Times New Roman"/>
          <w:b/>
          <w:i/>
          <w:sz w:val="18"/>
          <w:szCs w:val="18"/>
          <w:lang w:eastAsia="es-CL"/>
        </w:rPr>
        <w:t>de</w:t>
      </w:r>
      <w:r>
        <w:rPr>
          <w:rFonts w:ascii="Verdana" w:eastAsia="Times New Roman" w:hAnsi="Verdana" w:cs="Times New Roman"/>
          <w:b/>
          <w:i/>
          <w:sz w:val="18"/>
          <w:szCs w:val="18"/>
          <w:lang w:eastAsia="es-CL"/>
        </w:rPr>
        <w:t xml:space="preserve"> arista</w:t>
      </w:r>
      <w:r w:rsidR="00E64E0D">
        <w:rPr>
          <w:rFonts w:ascii="Verdana" w:eastAsia="Times New Roman" w:hAnsi="Verdana" w:cs="Times New Roman"/>
          <w:b/>
          <w:i/>
          <w:sz w:val="18"/>
          <w:szCs w:val="18"/>
          <w:lang w:eastAsia="es-CL"/>
        </w:rPr>
        <w:t>s</w:t>
      </w:r>
      <w:r>
        <w:rPr>
          <w:rFonts w:ascii="Verdana" w:eastAsia="Times New Roman" w:hAnsi="Verdana" w:cs="Times New Roman"/>
          <w:b/>
          <w:i/>
          <w:sz w:val="18"/>
          <w:szCs w:val="18"/>
          <w:lang w:eastAsia="es-CL"/>
        </w:rPr>
        <w:t xml:space="preserve"> derivada</w:t>
      </w:r>
      <w:r w:rsidR="00E64E0D">
        <w:rPr>
          <w:rFonts w:ascii="Verdana" w:eastAsia="Times New Roman" w:hAnsi="Verdana" w:cs="Times New Roman"/>
          <w:b/>
          <w:i/>
          <w:sz w:val="18"/>
          <w:szCs w:val="18"/>
          <w:lang w:eastAsia="es-CL"/>
        </w:rPr>
        <w:t>s</w:t>
      </w:r>
      <w:r>
        <w:rPr>
          <w:rFonts w:ascii="Verdana" w:eastAsia="Times New Roman" w:hAnsi="Verdana" w:cs="Times New Roman"/>
          <w:b/>
          <w:i/>
          <w:sz w:val="18"/>
          <w:szCs w:val="18"/>
          <w:lang w:eastAsia="es-CL"/>
        </w:rPr>
        <w:t xml:space="preserve"> de la investigación del denominado Fraude al FUT.</w:t>
      </w:r>
    </w:p>
    <w:p w:rsidR="003B5CF5" w:rsidRDefault="003B5CF5" w:rsidP="003B5CF5">
      <w:pPr>
        <w:pBdr>
          <w:top w:val="single" w:sz="4" w:space="1" w:color="auto"/>
        </w:pBdr>
        <w:jc w:val="both"/>
        <w:rPr>
          <w:rFonts w:ascii="Verdana" w:eastAsia="Times New Roman" w:hAnsi="Verdana" w:cs="Times New Roman"/>
          <w:sz w:val="20"/>
          <w:szCs w:val="20"/>
          <w:lang w:eastAsia="es-CL"/>
        </w:rPr>
      </w:pPr>
    </w:p>
    <w:p w:rsidR="003B5CF5" w:rsidRDefault="003B5CF5" w:rsidP="00141EDC">
      <w:pPr>
        <w:spacing w:after="0" w:line="240" w:lineRule="auto"/>
        <w:jc w:val="both"/>
        <w:rPr>
          <w:rFonts w:ascii="Verdana" w:eastAsia="Times New Roman" w:hAnsi="Verdana" w:cs="Times New Roman"/>
          <w:sz w:val="18"/>
          <w:szCs w:val="18"/>
          <w:lang w:eastAsia="es-CL"/>
        </w:rPr>
      </w:pPr>
      <w:r w:rsidRPr="000B08CF">
        <w:rPr>
          <w:rFonts w:ascii="Verdana" w:eastAsia="Times New Roman" w:hAnsi="Verdana" w:cs="Times New Roman"/>
          <w:sz w:val="18"/>
          <w:szCs w:val="18"/>
          <w:lang w:eastAsia="es-CL"/>
        </w:rPr>
        <w:t xml:space="preserve">El Servicio de </w:t>
      </w:r>
      <w:r>
        <w:rPr>
          <w:rFonts w:ascii="Verdana" w:eastAsia="Times New Roman" w:hAnsi="Verdana" w:cs="Times New Roman"/>
          <w:sz w:val="18"/>
          <w:szCs w:val="18"/>
          <w:lang w:eastAsia="es-CL"/>
        </w:rPr>
        <w:t>Impuestos Internos presentó hoy</w:t>
      </w:r>
      <w:r w:rsidRPr="000B08CF">
        <w:rPr>
          <w:rFonts w:ascii="Verdana" w:eastAsia="Times New Roman" w:hAnsi="Verdana" w:cs="Times New Roman"/>
          <w:sz w:val="18"/>
          <w:szCs w:val="18"/>
          <w:lang w:eastAsia="es-CL"/>
        </w:rPr>
        <w:t xml:space="preserve"> en la Fiscalía Metropolitana Oriente del Ministerio Público, una denuncia en contra de </w:t>
      </w:r>
      <w:r w:rsidR="0037785B">
        <w:rPr>
          <w:rFonts w:ascii="Verdana" w:eastAsia="Times New Roman" w:hAnsi="Verdana" w:cs="Times New Roman"/>
          <w:sz w:val="18"/>
          <w:szCs w:val="18"/>
          <w:lang w:eastAsia="es-CL"/>
        </w:rPr>
        <w:t xml:space="preserve">los representantes legales </w:t>
      </w:r>
      <w:r w:rsidR="00F82CC3">
        <w:rPr>
          <w:rFonts w:ascii="Verdana" w:eastAsia="Times New Roman" w:hAnsi="Verdana" w:cs="Times New Roman"/>
          <w:sz w:val="18"/>
          <w:szCs w:val="18"/>
          <w:lang w:eastAsia="es-CL"/>
        </w:rPr>
        <w:t xml:space="preserve">de </w:t>
      </w:r>
      <w:r w:rsidRPr="00A41C5F">
        <w:rPr>
          <w:rFonts w:ascii="Verdana" w:eastAsia="Times New Roman" w:hAnsi="Verdana" w:cs="Times New Roman"/>
          <w:sz w:val="18"/>
          <w:szCs w:val="18"/>
          <w:lang w:eastAsia="es-CL"/>
        </w:rPr>
        <w:t>E</w:t>
      </w:r>
      <w:r>
        <w:rPr>
          <w:rFonts w:ascii="Verdana" w:eastAsia="Times New Roman" w:hAnsi="Verdana" w:cs="Times New Roman"/>
          <w:sz w:val="18"/>
          <w:szCs w:val="18"/>
          <w:lang w:eastAsia="es-CL"/>
        </w:rPr>
        <w:t>mpresas Penta S.A.; Inversiones Penta III Ltda.;</w:t>
      </w:r>
      <w:r w:rsidRPr="00A41C5F">
        <w:rPr>
          <w:rFonts w:ascii="Verdana" w:eastAsia="Times New Roman" w:hAnsi="Verdana" w:cs="Times New Roman"/>
          <w:sz w:val="18"/>
          <w:szCs w:val="18"/>
          <w:lang w:eastAsia="es-CL"/>
        </w:rPr>
        <w:t>I</w:t>
      </w:r>
      <w:r>
        <w:rPr>
          <w:rFonts w:ascii="Verdana" w:eastAsia="Times New Roman" w:hAnsi="Verdana" w:cs="Times New Roman"/>
          <w:sz w:val="18"/>
          <w:szCs w:val="18"/>
          <w:lang w:eastAsia="es-CL"/>
        </w:rPr>
        <w:t>nmobiliaria Duero</w:t>
      </w:r>
      <w:r w:rsidRPr="00A41C5F">
        <w:rPr>
          <w:rFonts w:ascii="Verdana" w:eastAsia="Times New Roman" w:hAnsi="Verdana" w:cs="Times New Roman"/>
          <w:sz w:val="18"/>
          <w:szCs w:val="18"/>
          <w:lang w:eastAsia="es-CL"/>
        </w:rPr>
        <w:t xml:space="preserve"> L</w:t>
      </w:r>
      <w:r>
        <w:rPr>
          <w:rFonts w:ascii="Verdana" w:eastAsia="Times New Roman" w:hAnsi="Verdana" w:cs="Times New Roman"/>
          <w:sz w:val="18"/>
          <w:szCs w:val="18"/>
          <w:lang w:eastAsia="es-CL"/>
        </w:rPr>
        <w:t>tda.; Inversiones Challico Ltda.;Inversiones Santa Sarella Ltda.; e</w:t>
      </w:r>
      <w:r w:rsidRPr="00A41C5F">
        <w:rPr>
          <w:rFonts w:ascii="Verdana" w:eastAsia="Times New Roman" w:hAnsi="Verdana" w:cs="Times New Roman"/>
          <w:sz w:val="18"/>
          <w:szCs w:val="18"/>
          <w:lang w:eastAsia="es-CL"/>
        </w:rPr>
        <w:t xml:space="preserve"> I</w:t>
      </w:r>
      <w:r>
        <w:rPr>
          <w:rFonts w:ascii="Verdana" w:eastAsia="Times New Roman" w:hAnsi="Verdana" w:cs="Times New Roman"/>
          <w:sz w:val="18"/>
          <w:szCs w:val="18"/>
          <w:lang w:eastAsia="es-CL"/>
        </w:rPr>
        <w:t xml:space="preserve">nversiones Perkita Ltda., </w:t>
      </w:r>
      <w:r w:rsidRPr="00A41C5F">
        <w:rPr>
          <w:rFonts w:ascii="Verdana" w:eastAsia="Times New Roman" w:hAnsi="Verdana" w:cs="Times New Roman"/>
          <w:sz w:val="18"/>
          <w:szCs w:val="18"/>
          <w:lang w:eastAsia="es-CL"/>
        </w:rPr>
        <w:t>para que se les investigue como presuntos autores de delito tributario, por la utilización indebida de boletas de honorarios y facturas falsas para disminuir la base imponible del Impuesto a la Renta</w:t>
      </w:r>
      <w:r>
        <w:rPr>
          <w:rFonts w:ascii="Verdana" w:eastAsia="Times New Roman" w:hAnsi="Verdana" w:cs="Times New Roman"/>
          <w:sz w:val="18"/>
          <w:szCs w:val="18"/>
          <w:lang w:eastAsia="es-CL"/>
        </w:rPr>
        <w:t xml:space="preserve"> de dichas sociedades</w:t>
      </w:r>
      <w:r w:rsidRPr="00A41C5F">
        <w:rPr>
          <w:rFonts w:ascii="Verdana" w:eastAsia="Times New Roman" w:hAnsi="Verdana" w:cs="Times New Roman"/>
          <w:sz w:val="18"/>
          <w:szCs w:val="18"/>
          <w:lang w:eastAsia="es-CL"/>
        </w:rPr>
        <w:t>.</w:t>
      </w:r>
    </w:p>
    <w:p w:rsidR="00D5792A" w:rsidRDefault="00D5792A" w:rsidP="00141EDC">
      <w:pPr>
        <w:spacing w:after="0" w:line="240" w:lineRule="auto"/>
        <w:jc w:val="both"/>
        <w:rPr>
          <w:rFonts w:ascii="Verdana" w:eastAsia="Times New Roman" w:hAnsi="Verdana" w:cs="Times New Roman"/>
          <w:sz w:val="18"/>
          <w:szCs w:val="18"/>
          <w:lang w:eastAsia="es-CL"/>
        </w:rPr>
      </w:pPr>
    </w:p>
    <w:p w:rsidR="00286B84" w:rsidRDefault="00CD0136" w:rsidP="00286B84">
      <w:pPr>
        <w:jc w:val="both"/>
        <w:rPr>
          <w:rFonts w:ascii="Verdana" w:eastAsia="Times New Roman" w:hAnsi="Verdana" w:cs="Times New Roman"/>
          <w:sz w:val="18"/>
          <w:szCs w:val="18"/>
          <w:lang w:eastAsia="es-CL"/>
        </w:rPr>
      </w:pPr>
      <w:r>
        <w:rPr>
          <w:rFonts w:ascii="Verdana" w:eastAsia="Times New Roman" w:hAnsi="Verdana" w:cs="Times New Roman"/>
          <w:sz w:val="18"/>
          <w:szCs w:val="18"/>
          <w:lang w:eastAsia="es-CL"/>
        </w:rPr>
        <w:t xml:space="preserve">La acción penal denuncia también por delito tributario a los representantes legales </w:t>
      </w:r>
      <w:r w:rsidR="00286B84">
        <w:rPr>
          <w:rFonts w:ascii="Verdana" w:eastAsia="Times New Roman" w:hAnsi="Verdana" w:cs="Times New Roman"/>
          <w:sz w:val="18"/>
          <w:szCs w:val="18"/>
          <w:lang w:eastAsia="es-CL"/>
        </w:rPr>
        <w:t xml:space="preserve">de Empresas Penta SA, </w:t>
      </w:r>
      <w:r w:rsidR="00286B84" w:rsidRPr="00286B84">
        <w:rPr>
          <w:rFonts w:ascii="Verdana" w:eastAsia="Times New Roman" w:hAnsi="Verdana" w:cs="Times New Roman"/>
          <w:sz w:val="18"/>
          <w:szCs w:val="18"/>
          <w:lang w:eastAsia="es-CL"/>
        </w:rPr>
        <w:t>por rebajar indebidamente la base imponible de su Impuesto de Primera Categoría, mediante el uso de facturas falsas, que dan cuenta de servicios de asesorías que</w:t>
      </w:r>
      <w:r w:rsidR="00283F8A">
        <w:rPr>
          <w:rFonts w:ascii="Verdana" w:eastAsia="Times New Roman" w:hAnsi="Verdana" w:cs="Times New Roman"/>
          <w:sz w:val="18"/>
          <w:szCs w:val="18"/>
          <w:lang w:eastAsia="es-CL"/>
        </w:rPr>
        <w:t xml:space="preserve"> no</w:t>
      </w:r>
      <w:r w:rsidR="00286B84" w:rsidRPr="00286B84">
        <w:rPr>
          <w:rFonts w:ascii="Verdana" w:eastAsia="Times New Roman" w:hAnsi="Verdana" w:cs="Times New Roman"/>
          <w:sz w:val="18"/>
          <w:szCs w:val="18"/>
          <w:lang w:eastAsia="es-CL"/>
        </w:rPr>
        <w:t xml:space="preserve"> se realizaron, emitidas por la empresa Penta Corredores de Bolsa S.A., filial del Banco Penta S.A., por montos que superan los $2.000</w:t>
      </w:r>
      <w:r w:rsidR="00283F8A">
        <w:rPr>
          <w:rFonts w:ascii="Verdana" w:eastAsia="Times New Roman" w:hAnsi="Verdana" w:cs="Times New Roman"/>
          <w:sz w:val="18"/>
          <w:szCs w:val="18"/>
          <w:lang w:eastAsia="es-CL"/>
        </w:rPr>
        <w:t xml:space="preserve"> millones</w:t>
      </w:r>
      <w:r w:rsidR="00286B84" w:rsidRPr="00286B84">
        <w:rPr>
          <w:rFonts w:ascii="Verdana" w:eastAsia="Times New Roman" w:hAnsi="Verdana" w:cs="Times New Roman"/>
          <w:sz w:val="18"/>
          <w:szCs w:val="18"/>
          <w:lang w:eastAsia="es-CL"/>
        </w:rPr>
        <w:t xml:space="preserve">, en los Años Tributarios 2009 y 2010, conducta </w:t>
      </w:r>
      <w:r w:rsidR="002C5D8E">
        <w:rPr>
          <w:rFonts w:ascii="Verdana" w:eastAsia="Times New Roman" w:hAnsi="Verdana" w:cs="Times New Roman"/>
          <w:sz w:val="18"/>
          <w:szCs w:val="18"/>
          <w:lang w:eastAsia="es-CL"/>
        </w:rPr>
        <w:t xml:space="preserve">que </w:t>
      </w:r>
      <w:r w:rsidR="00286B84" w:rsidRPr="00286B84">
        <w:rPr>
          <w:rFonts w:ascii="Verdana" w:eastAsia="Times New Roman" w:hAnsi="Verdana" w:cs="Times New Roman"/>
          <w:sz w:val="18"/>
          <w:szCs w:val="18"/>
          <w:lang w:eastAsia="es-CL"/>
        </w:rPr>
        <w:t xml:space="preserve">configura el delito previsto y sancionado en el artículo 97 N° 4, inciso primero, </w:t>
      </w:r>
      <w:r w:rsidR="006E0F6B">
        <w:rPr>
          <w:rFonts w:ascii="Verdana" w:eastAsia="Times New Roman" w:hAnsi="Verdana" w:cs="Times New Roman"/>
          <w:sz w:val="18"/>
          <w:szCs w:val="18"/>
          <w:lang w:eastAsia="es-CL"/>
        </w:rPr>
        <w:t>del Código Tributario</w:t>
      </w:r>
      <w:r w:rsidR="00286B84" w:rsidRPr="00286B84">
        <w:rPr>
          <w:rFonts w:ascii="Verdana" w:eastAsia="Times New Roman" w:hAnsi="Verdana" w:cs="Times New Roman"/>
          <w:sz w:val="18"/>
          <w:szCs w:val="18"/>
          <w:lang w:eastAsia="es-CL"/>
        </w:rPr>
        <w:t>.</w:t>
      </w:r>
    </w:p>
    <w:p w:rsidR="00EC442A" w:rsidRDefault="003B5CF5" w:rsidP="00537C14">
      <w:pPr>
        <w:jc w:val="both"/>
        <w:rPr>
          <w:rFonts w:ascii="Verdana" w:eastAsia="Times New Roman" w:hAnsi="Verdana" w:cs="Times New Roman"/>
          <w:sz w:val="18"/>
          <w:szCs w:val="18"/>
          <w:lang w:eastAsia="es-CL"/>
        </w:rPr>
      </w:pPr>
      <w:r>
        <w:rPr>
          <w:rFonts w:ascii="Verdana" w:eastAsia="Times New Roman" w:hAnsi="Verdana" w:cs="Times New Roman"/>
          <w:sz w:val="18"/>
          <w:szCs w:val="18"/>
          <w:lang w:eastAsia="es-CL"/>
        </w:rPr>
        <w:t xml:space="preserve">La </w:t>
      </w:r>
      <w:r w:rsidR="00A504D5">
        <w:rPr>
          <w:rFonts w:ascii="Verdana" w:eastAsia="Times New Roman" w:hAnsi="Verdana" w:cs="Times New Roman"/>
          <w:sz w:val="18"/>
          <w:szCs w:val="18"/>
          <w:lang w:eastAsia="es-CL"/>
        </w:rPr>
        <w:t xml:space="preserve">denuncia </w:t>
      </w:r>
      <w:r w:rsidR="00A504D5" w:rsidRPr="00797ECA">
        <w:rPr>
          <w:rFonts w:ascii="Verdana" w:eastAsia="Times New Roman" w:hAnsi="Verdana" w:cs="Times New Roman"/>
          <w:sz w:val="18"/>
          <w:szCs w:val="18"/>
          <w:lang w:eastAsia="es-CL"/>
        </w:rPr>
        <w:t xml:space="preserve">fue presentada ante </w:t>
      </w:r>
      <w:r w:rsidR="00A504D5" w:rsidRPr="000B08CF">
        <w:rPr>
          <w:rFonts w:ascii="Verdana" w:eastAsia="Times New Roman" w:hAnsi="Verdana" w:cs="Times New Roman"/>
          <w:sz w:val="18"/>
          <w:szCs w:val="18"/>
          <w:lang w:eastAsia="es-CL"/>
        </w:rPr>
        <w:t>la</w:t>
      </w:r>
      <w:r w:rsidR="00A504D5" w:rsidRPr="00797ECA">
        <w:rPr>
          <w:rFonts w:ascii="Verdana" w:eastAsia="Times New Roman" w:hAnsi="Verdana" w:cs="Times New Roman"/>
          <w:sz w:val="18"/>
          <w:szCs w:val="18"/>
          <w:lang w:eastAsia="es-CL"/>
        </w:rPr>
        <w:t>Fiscalía de Alta Complejidad del Ministerio Público</w:t>
      </w:r>
      <w:r w:rsidR="00537C14">
        <w:rPr>
          <w:rFonts w:ascii="Verdana" w:eastAsia="Times New Roman" w:hAnsi="Verdana" w:cs="Times New Roman"/>
          <w:sz w:val="18"/>
          <w:szCs w:val="18"/>
          <w:lang w:eastAsia="es-CL"/>
        </w:rPr>
        <w:t xml:space="preserve"> y</w:t>
      </w:r>
      <w:r>
        <w:rPr>
          <w:rFonts w:ascii="Verdana" w:eastAsia="Times New Roman" w:hAnsi="Verdana" w:cs="Times New Roman"/>
          <w:sz w:val="18"/>
          <w:szCs w:val="18"/>
          <w:lang w:eastAsia="es-CL"/>
        </w:rPr>
        <w:t>,</w:t>
      </w:r>
      <w:r w:rsidR="00537C14">
        <w:rPr>
          <w:rFonts w:ascii="Verdana" w:eastAsia="Times New Roman" w:hAnsi="Verdana" w:cs="Times New Roman"/>
          <w:sz w:val="18"/>
          <w:szCs w:val="18"/>
          <w:lang w:eastAsia="es-CL"/>
        </w:rPr>
        <w:t xml:space="preserve"> por una parte,</w:t>
      </w:r>
      <w:r w:rsidR="00DC5939">
        <w:rPr>
          <w:rFonts w:ascii="Verdana" w:eastAsia="Times New Roman" w:hAnsi="Verdana" w:cs="Times New Roman"/>
          <w:sz w:val="18"/>
          <w:szCs w:val="18"/>
          <w:lang w:eastAsia="es-CL"/>
        </w:rPr>
        <w:t xml:space="preserve">persigue que </w:t>
      </w:r>
      <w:r w:rsidR="00EC442A" w:rsidRPr="00797ECA">
        <w:rPr>
          <w:rFonts w:ascii="Verdana" w:eastAsia="Times New Roman" w:hAnsi="Verdana" w:cs="Times New Roman"/>
          <w:sz w:val="18"/>
          <w:szCs w:val="18"/>
          <w:lang w:eastAsia="es-CL"/>
        </w:rPr>
        <w:t xml:space="preserve">se investigue </w:t>
      </w:r>
      <w:r w:rsidR="00DC5939">
        <w:rPr>
          <w:rFonts w:ascii="Verdana" w:eastAsia="Times New Roman" w:hAnsi="Verdana" w:cs="Times New Roman"/>
          <w:sz w:val="18"/>
          <w:szCs w:val="18"/>
          <w:lang w:eastAsia="es-CL"/>
        </w:rPr>
        <w:t xml:space="preserve">a los representantes de las 6 empresas inicialmente señaladas </w:t>
      </w:r>
      <w:r w:rsidR="00EC442A">
        <w:rPr>
          <w:rFonts w:ascii="Verdana" w:eastAsia="Times New Roman" w:hAnsi="Verdana" w:cs="Times New Roman"/>
          <w:sz w:val="18"/>
          <w:szCs w:val="18"/>
          <w:lang w:eastAsia="es-CL"/>
        </w:rPr>
        <w:t>como autores d</w:t>
      </w:r>
      <w:r w:rsidR="00EC442A" w:rsidRPr="00797ECA">
        <w:rPr>
          <w:rFonts w:ascii="Verdana" w:eastAsia="Times New Roman" w:hAnsi="Verdana" w:cs="Times New Roman"/>
          <w:sz w:val="18"/>
          <w:szCs w:val="18"/>
          <w:lang w:eastAsia="es-CL"/>
        </w:rPr>
        <w:t xml:space="preserve">e los delitos previstos y sancionados en el artículo 97 N° 4, inciso </w:t>
      </w:r>
      <w:r w:rsidR="00EC442A">
        <w:rPr>
          <w:rFonts w:ascii="Verdana" w:eastAsia="Times New Roman" w:hAnsi="Verdana" w:cs="Times New Roman"/>
          <w:sz w:val="18"/>
          <w:szCs w:val="18"/>
          <w:lang w:eastAsia="es-CL"/>
        </w:rPr>
        <w:t>primero</w:t>
      </w:r>
      <w:r w:rsidR="00EC442A" w:rsidRPr="00797ECA">
        <w:rPr>
          <w:rFonts w:ascii="Verdana" w:eastAsia="Times New Roman" w:hAnsi="Verdana" w:cs="Times New Roman"/>
          <w:sz w:val="18"/>
          <w:szCs w:val="18"/>
          <w:lang w:eastAsia="es-CL"/>
        </w:rPr>
        <w:t>, del Código Tributario, que se refiere a</w:t>
      </w:r>
      <w:r w:rsidR="00EC442A">
        <w:rPr>
          <w:rFonts w:ascii="Verdana" w:eastAsia="Times New Roman" w:hAnsi="Verdana" w:cs="Times New Roman"/>
          <w:sz w:val="18"/>
          <w:szCs w:val="18"/>
          <w:lang w:eastAsia="es-CL"/>
        </w:rPr>
        <w:t xml:space="preserve"> la presentación de declaraciones maliciosamente incompletas o falsas que puedan inducir a la liquidación de un impuesto inferior al que corresponda. </w:t>
      </w:r>
    </w:p>
    <w:p w:rsidR="00DC5939" w:rsidRDefault="00DC5939" w:rsidP="00141EDC">
      <w:pPr>
        <w:spacing w:after="0" w:line="240" w:lineRule="auto"/>
        <w:jc w:val="both"/>
        <w:rPr>
          <w:rFonts w:ascii="Verdana" w:eastAsia="Times New Roman" w:hAnsi="Verdana" w:cs="Times New Roman"/>
          <w:sz w:val="18"/>
          <w:szCs w:val="18"/>
          <w:lang w:eastAsia="es-CL"/>
        </w:rPr>
      </w:pPr>
      <w:r w:rsidRPr="00A41C5F">
        <w:rPr>
          <w:rFonts w:ascii="Verdana" w:eastAsia="Times New Roman" w:hAnsi="Verdana" w:cs="Times New Roman"/>
          <w:sz w:val="18"/>
          <w:szCs w:val="18"/>
          <w:lang w:eastAsia="es-CL"/>
        </w:rPr>
        <w:t xml:space="preserve">La acción penal está dirigida también en contra de personas que, de acuerdo a los antecedentes obtenidos, facilitaron en forma reiterada el delito a través de la entrega de boletas de honorarios o facturas falsas, según el caso, las que fueron ingresadas a la contabilidad de las empresas individualizadas, por trabajos o servicios que </w:t>
      </w:r>
      <w:r w:rsidR="00DC22A0">
        <w:rPr>
          <w:rFonts w:ascii="Verdana" w:eastAsia="Times New Roman" w:hAnsi="Verdana" w:cs="Times New Roman"/>
          <w:sz w:val="18"/>
          <w:szCs w:val="18"/>
          <w:lang w:eastAsia="es-CL"/>
        </w:rPr>
        <w:t>no se</w:t>
      </w:r>
      <w:r w:rsidRPr="00A41C5F">
        <w:rPr>
          <w:rFonts w:ascii="Verdana" w:eastAsia="Times New Roman" w:hAnsi="Verdana" w:cs="Times New Roman"/>
          <w:sz w:val="18"/>
          <w:szCs w:val="18"/>
          <w:lang w:eastAsia="es-CL"/>
        </w:rPr>
        <w:t xml:space="preserve"> realizaron o prestaron, hecho sancionado como delito en el inc</w:t>
      </w:r>
      <w:r>
        <w:rPr>
          <w:rFonts w:ascii="Verdana" w:eastAsia="Times New Roman" w:hAnsi="Verdana" w:cs="Times New Roman"/>
          <w:sz w:val="18"/>
          <w:szCs w:val="18"/>
          <w:lang w:eastAsia="es-CL"/>
        </w:rPr>
        <w:t>iso final del mismo artículo 97</w:t>
      </w:r>
      <w:r w:rsidRPr="00A41C5F">
        <w:rPr>
          <w:rFonts w:ascii="Verdana" w:eastAsia="Times New Roman" w:hAnsi="Verdana" w:cs="Times New Roman"/>
          <w:sz w:val="18"/>
          <w:szCs w:val="18"/>
          <w:lang w:eastAsia="es-CL"/>
        </w:rPr>
        <w:t xml:space="preserve"> N°4, ya citado.A</w:t>
      </w:r>
      <w:r>
        <w:rPr>
          <w:rFonts w:ascii="Verdana" w:eastAsia="Times New Roman" w:hAnsi="Verdana" w:cs="Times New Roman"/>
          <w:sz w:val="18"/>
          <w:szCs w:val="18"/>
          <w:lang w:eastAsia="es-CL"/>
        </w:rPr>
        <w:t>simismo,</w:t>
      </w:r>
      <w:r w:rsidRPr="00A41C5F">
        <w:rPr>
          <w:rFonts w:ascii="Verdana" w:eastAsia="Times New Roman" w:hAnsi="Verdana" w:cs="Times New Roman"/>
          <w:sz w:val="18"/>
          <w:szCs w:val="18"/>
          <w:lang w:eastAsia="es-CL"/>
        </w:rPr>
        <w:t xml:space="preserve"> se dirige en contra de todas las demás personas que resulten responsables, como autores, cómplices o encubridores de los ilícitos denunciados.</w:t>
      </w:r>
    </w:p>
    <w:p w:rsidR="00F52C5D" w:rsidRDefault="00F52C5D" w:rsidP="00141EDC">
      <w:pPr>
        <w:spacing w:after="0" w:line="240" w:lineRule="auto"/>
        <w:jc w:val="both"/>
        <w:rPr>
          <w:rFonts w:ascii="Verdana" w:eastAsia="Times New Roman" w:hAnsi="Verdana" w:cs="Times New Roman"/>
          <w:sz w:val="18"/>
          <w:szCs w:val="18"/>
          <w:lang w:eastAsia="es-CL"/>
        </w:rPr>
      </w:pPr>
    </w:p>
    <w:p w:rsidR="00141EDC" w:rsidRDefault="00141EDC" w:rsidP="00141EDC">
      <w:pPr>
        <w:jc w:val="both"/>
        <w:rPr>
          <w:rFonts w:ascii="Verdana" w:eastAsia="Times New Roman" w:hAnsi="Verdana" w:cs="Times New Roman"/>
          <w:sz w:val="18"/>
          <w:szCs w:val="18"/>
          <w:lang w:eastAsia="es-CL"/>
        </w:rPr>
      </w:pPr>
      <w:r w:rsidRPr="00A41C5F">
        <w:rPr>
          <w:rFonts w:ascii="Verdana" w:eastAsia="Times New Roman" w:hAnsi="Verdana" w:cs="Times New Roman"/>
          <w:sz w:val="18"/>
          <w:szCs w:val="18"/>
          <w:lang w:eastAsia="es-CL"/>
        </w:rPr>
        <w:t xml:space="preserve">De acuerdocon los antecedentes analizados hasta </w:t>
      </w:r>
      <w:r>
        <w:rPr>
          <w:rFonts w:ascii="Verdana" w:eastAsia="Times New Roman" w:hAnsi="Verdana" w:cs="Times New Roman"/>
          <w:sz w:val="18"/>
          <w:szCs w:val="18"/>
          <w:lang w:eastAsia="es-CL"/>
        </w:rPr>
        <w:t>el momento</w:t>
      </w:r>
      <w:r w:rsidRPr="00A41C5F">
        <w:rPr>
          <w:rFonts w:ascii="Verdana" w:eastAsia="Times New Roman" w:hAnsi="Verdana" w:cs="Times New Roman"/>
          <w:sz w:val="18"/>
          <w:szCs w:val="18"/>
          <w:lang w:eastAsia="es-CL"/>
        </w:rPr>
        <w:t xml:space="preserve"> por fiscalizadores y abogados de la Subdirección Jurídica del Servicio, como resultado de las maniobras anteriorme</w:t>
      </w:r>
      <w:r>
        <w:rPr>
          <w:rFonts w:ascii="Verdana" w:eastAsia="Times New Roman" w:hAnsi="Verdana" w:cs="Times New Roman"/>
          <w:sz w:val="18"/>
          <w:szCs w:val="18"/>
          <w:lang w:eastAsia="es-CL"/>
        </w:rPr>
        <w:t>nte descritas fueron incorporado</w:t>
      </w:r>
      <w:r w:rsidRPr="00A41C5F">
        <w:rPr>
          <w:rFonts w:ascii="Verdana" w:eastAsia="Times New Roman" w:hAnsi="Verdana" w:cs="Times New Roman"/>
          <w:sz w:val="18"/>
          <w:szCs w:val="18"/>
          <w:lang w:eastAsia="es-CL"/>
        </w:rPr>
        <w:t xml:space="preserve">s como gasto a la contabilidad de las empresas aludidas un total de 258 documentos falsos, entre facturas no afectas o exentas de IVA y boletas de honorarios, por un monto líquido de $ 615.745.236. </w:t>
      </w:r>
    </w:p>
    <w:p w:rsidR="00141EDC" w:rsidRDefault="00141EDC" w:rsidP="00141EDC">
      <w:pPr>
        <w:suppressAutoHyphens/>
        <w:spacing w:after="0" w:line="240" w:lineRule="auto"/>
        <w:jc w:val="both"/>
        <w:rPr>
          <w:rFonts w:ascii="Verdana" w:eastAsia="Times New Roman" w:hAnsi="Verdana" w:cs="Times New Roman"/>
          <w:sz w:val="18"/>
          <w:szCs w:val="18"/>
          <w:lang w:eastAsia="es-CL"/>
        </w:rPr>
      </w:pPr>
      <w:r>
        <w:rPr>
          <w:rFonts w:ascii="Verdana" w:eastAsia="Times New Roman" w:hAnsi="Verdana" w:cs="Times New Roman"/>
          <w:sz w:val="18"/>
          <w:szCs w:val="18"/>
          <w:lang w:eastAsia="es-CL"/>
        </w:rPr>
        <w:t>E</w:t>
      </w:r>
      <w:r w:rsidRPr="00EF77B2">
        <w:rPr>
          <w:rFonts w:ascii="Verdana" w:eastAsia="Times New Roman" w:hAnsi="Verdana" w:cs="Times New Roman"/>
          <w:sz w:val="18"/>
          <w:szCs w:val="18"/>
          <w:lang w:eastAsia="es-CL"/>
        </w:rPr>
        <w:t xml:space="preserve">n relación con las personas que figuran como emisores de facturas o de boletas de honorarios, respecto de las cuales no se ha hecho extensiva de forma nominativa la presente denuncia, el Servicio ejercerá oportunamente </w:t>
      </w:r>
      <w:r>
        <w:rPr>
          <w:rFonts w:ascii="Verdana" w:eastAsia="Times New Roman" w:hAnsi="Verdana" w:cs="Times New Roman"/>
          <w:sz w:val="18"/>
          <w:szCs w:val="18"/>
          <w:lang w:eastAsia="es-CL"/>
        </w:rPr>
        <w:t>sus facultades</w:t>
      </w:r>
      <w:r w:rsidRPr="00EF77B2">
        <w:rPr>
          <w:rFonts w:ascii="Verdana" w:eastAsia="Times New Roman" w:hAnsi="Verdana" w:cs="Times New Roman"/>
          <w:sz w:val="18"/>
          <w:szCs w:val="18"/>
          <w:lang w:eastAsia="es-CL"/>
        </w:rPr>
        <w:t>, según el mérito de los antecedentes que arroje el avance de la investigación</w:t>
      </w:r>
      <w:r>
        <w:rPr>
          <w:rFonts w:ascii="Verdana" w:eastAsia="Times New Roman" w:hAnsi="Verdana" w:cs="Times New Roman"/>
          <w:sz w:val="18"/>
          <w:szCs w:val="18"/>
          <w:lang w:eastAsia="es-CL"/>
        </w:rPr>
        <w:t xml:space="preserve">. </w:t>
      </w:r>
    </w:p>
    <w:p w:rsidR="00A504D5" w:rsidRDefault="00A504D5" w:rsidP="00A504D5">
      <w:pPr>
        <w:jc w:val="both"/>
        <w:rPr>
          <w:rFonts w:ascii="Verdana" w:eastAsia="Times New Roman" w:hAnsi="Verdana" w:cs="Times New Roman"/>
          <w:sz w:val="18"/>
          <w:szCs w:val="18"/>
          <w:lang w:eastAsia="es-CL"/>
        </w:rPr>
      </w:pPr>
    </w:p>
    <w:p w:rsidR="00B90D9F" w:rsidRDefault="00B90D9F" w:rsidP="00B90D9F">
      <w:pPr>
        <w:jc w:val="both"/>
        <w:rPr>
          <w:rFonts w:ascii="Verdana" w:eastAsia="Times New Roman" w:hAnsi="Verdana" w:cs="Times New Roman"/>
          <w:sz w:val="18"/>
          <w:szCs w:val="18"/>
          <w:lang w:eastAsia="es-CL"/>
        </w:rPr>
      </w:pPr>
    </w:p>
    <w:p w:rsidR="00537C14" w:rsidRDefault="00537C14" w:rsidP="00B90D9F">
      <w:pPr>
        <w:jc w:val="both"/>
        <w:rPr>
          <w:rFonts w:ascii="Verdana" w:eastAsia="Times New Roman" w:hAnsi="Verdana" w:cs="Times New Roman"/>
          <w:sz w:val="18"/>
          <w:szCs w:val="18"/>
          <w:lang w:eastAsia="es-CL"/>
        </w:rPr>
      </w:pPr>
    </w:p>
    <w:p w:rsidR="00537C14" w:rsidRDefault="00537C14" w:rsidP="00B90D9F">
      <w:pPr>
        <w:jc w:val="both"/>
        <w:rPr>
          <w:rFonts w:ascii="Verdana" w:eastAsia="Times New Roman" w:hAnsi="Verdana" w:cs="Times New Roman"/>
          <w:sz w:val="18"/>
          <w:szCs w:val="18"/>
          <w:lang w:eastAsia="es-CL"/>
        </w:rPr>
      </w:pPr>
    </w:p>
    <w:p w:rsidR="00B90D9F" w:rsidRDefault="00B90D9F" w:rsidP="00B90D9F">
      <w:pPr>
        <w:jc w:val="both"/>
        <w:rPr>
          <w:rFonts w:ascii="Verdana" w:eastAsia="Times New Roman" w:hAnsi="Verdana" w:cs="Times New Roman"/>
          <w:sz w:val="18"/>
          <w:szCs w:val="18"/>
          <w:lang w:eastAsia="es-CL"/>
        </w:rPr>
      </w:pPr>
      <w:r>
        <w:rPr>
          <w:rFonts w:ascii="Verdana" w:eastAsia="Times New Roman" w:hAnsi="Verdana" w:cs="Times New Roman"/>
          <w:sz w:val="18"/>
          <w:szCs w:val="18"/>
          <w:lang w:eastAsia="es-CL"/>
        </w:rPr>
        <w:t xml:space="preserve">La denuncia, como se indicó, está dirigida igualmente en contra de los representantes legales de Empresas Penta SA, por el uso y registro malicioso de facturas falsas correspondientes a operaciones con la empresa Penta Corredora de Bolsa, filial del Banco Penta SA, que dan cuenta de servicios que no se realizaron, con el propósito de rebajar indebidamente la base imponible de su </w:t>
      </w:r>
      <w:r w:rsidRPr="00272F2B">
        <w:rPr>
          <w:rFonts w:ascii="Verdana" w:eastAsia="Times New Roman" w:hAnsi="Verdana" w:cs="Times New Roman"/>
          <w:sz w:val="18"/>
          <w:szCs w:val="18"/>
          <w:lang w:eastAsia="es-CL"/>
        </w:rPr>
        <w:t xml:space="preserve">Impuesto </w:t>
      </w:r>
      <w:r>
        <w:rPr>
          <w:rFonts w:ascii="Verdana" w:eastAsia="Times New Roman" w:hAnsi="Verdana" w:cs="Times New Roman"/>
          <w:sz w:val="18"/>
          <w:szCs w:val="18"/>
          <w:lang w:eastAsia="es-CL"/>
        </w:rPr>
        <w:t xml:space="preserve">de Primera Categoría, y disminuir también artificialmente las pérdidas del Banco. </w:t>
      </w:r>
    </w:p>
    <w:p w:rsidR="00B90D9F" w:rsidRDefault="00B90D9F" w:rsidP="00B90D9F">
      <w:pPr>
        <w:jc w:val="both"/>
        <w:rPr>
          <w:rFonts w:ascii="Verdana" w:eastAsia="Times New Roman" w:hAnsi="Verdana" w:cs="Times New Roman"/>
          <w:sz w:val="18"/>
          <w:szCs w:val="18"/>
          <w:lang w:eastAsia="es-CL"/>
        </w:rPr>
      </w:pPr>
      <w:r>
        <w:rPr>
          <w:rFonts w:ascii="Verdana" w:eastAsia="Times New Roman" w:hAnsi="Verdana" w:cs="Times New Roman"/>
          <w:sz w:val="18"/>
          <w:szCs w:val="18"/>
          <w:lang w:eastAsia="es-CL"/>
        </w:rPr>
        <w:t xml:space="preserve">Los antecedentes recopilados han permitido hasta ahora comprobarla reducción indebida de la base imponible del impuesto a la renta indicado, por un monto superior a los $2.000 millones, durante los años tributarios 2009 y 2010. </w:t>
      </w:r>
      <w:r w:rsidRPr="00483015">
        <w:rPr>
          <w:rFonts w:ascii="Verdana" w:eastAsia="Times New Roman" w:hAnsi="Verdana" w:cs="Times New Roman"/>
          <w:sz w:val="18"/>
          <w:szCs w:val="18"/>
          <w:lang w:eastAsia="es-CL"/>
        </w:rPr>
        <w:t xml:space="preserve">La conducta configura el delito previsto y sancionado en el artículo 97 N° 4, inciso primero, </w:t>
      </w:r>
      <w:r>
        <w:rPr>
          <w:rFonts w:ascii="Verdana" w:eastAsia="Times New Roman" w:hAnsi="Verdana" w:cs="Times New Roman"/>
          <w:sz w:val="18"/>
          <w:szCs w:val="18"/>
          <w:lang w:eastAsia="es-CL"/>
        </w:rPr>
        <w:t xml:space="preserve">ya </w:t>
      </w:r>
      <w:r w:rsidRPr="00483015">
        <w:rPr>
          <w:rFonts w:ascii="Verdana" w:eastAsia="Times New Roman" w:hAnsi="Verdana" w:cs="Times New Roman"/>
          <w:sz w:val="18"/>
          <w:szCs w:val="18"/>
          <w:lang w:eastAsia="es-CL"/>
        </w:rPr>
        <w:t>citado.</w:t>
      </w:r>
    </w:p>
    <w:p w:rsidR="00B90D9F" w:rsidRDefault="00B90D9F" w:rsidP="00B90D9F">
      <w:pPr>
        <w:spacing w:after="0" w:line="240" w:lineRule="auto"/>
        <w:jc w:val="both"/>
        <w:rPr>
          <w:rFonts w:ascii="Verdana" w:eastAsia="Times New Roman" w:hAnsi="Verdana" w:cs="Times New Roman"/>
          <w:sz w:val="18"/>
          <w:szCs w:val="18"/>
          <w:lang w:eastAsia="es-CL"/>
        </w:rPr>
      </w:pPr>
      <w:r w:rsidRPr="004A5462">
        <w:rPr>
          <w:rFonts w:ascii="Verdana" w:eastAsia="Times New Roman" w:hAnsi="Verdana" w:cs="Times New Roman"/>
          <w:sz w:val="18"/>
          <w:szCs w:val="18"/>
          <w:lang w:eastAsia="es-CL"/>
        </w:rPr>
        <w:t xml:space="preserve">La denuncia </w:t>
      </w:r>
      <w:r>
        <w:rPr>
          <w:rFonts w:ascii="Verdana" w:eastAsia="Times New Roman" w:hAnsi="Verdana" w:cs="Times New Roman"/>
          <w:sz w:val="18"/>
          <w:szCs w:val="18"/>
          <w:lang w:eastAsia="es-CL"/>
        </w:rPr>
        <w:t xml:space="preserve">presentada hoy </w:t>
      </w:r>
      <w:r w:rsidRPr="004A5462">
        <w:rPr>
          <w:rFonts w:ascii="Verdana" w:eastAsia="Times New Roman" w:hAnsi="Verdana" w:cs="Times New Roman"/>
          <w:sz w:val="18"/>
          <w:szCs w:val="18"/>
          <w:lang w:eastAsia="es-CL"/>
        </w:rPr>
        <w:t>se funda en el análisis de los antecedentes remitidos mediante Oficio por la propia Fiscalía</w:t>
      </w:r>
      <w:r w:rsidRPr="00A41C5F">
        <w:rPr>
          <w:rFonts w:ascii="Verdana" w:eastAsia="Times New Roman" w:hAnsi="Verdana" w:cs="Times New Roman"/>
          <w:sz w:val="18"/>
          <w:szCs w:val="18"/>
          <w:lang w:eastAsia="es-CL"/>
        </w:rPr>
        <w:t>de Delitos de Alta Complejidad de la Región Metropolitana Oriente</w:t>
      </w:r>
      <w:r w:rsidRPr="004A5462">
        <w:rPr>
          <w:rFonts w:ascii="Verdana" w:eastAsia="Times New Roman" w:hAnsi="Verdana" w:cs="Times New Roman"/>
          <w:sz w:val="18"/>
          <w:szCs w:val="18"/>
          <w:lang w:eastAsia="es-CL"/>
        </w:rPr>
        <w:t xml:space="preserve"> al SII, </w:t>
      </w:r>
      <w:r>
        <w:rPr>
          <w:rFonts w:ascii="Verdana" w:eastAsia="Times New Roman" w:hAnsi="Verdana" w:cs="Times New Roman"/>
          <w:sz w:val="18"/>
          <w:szCs w:val="18"/>
          <w:lang w:eastAsia="es-CL"/>
        </w:rPr>
        <w:t>y e</w:t>
      </w:r>
      <w:r w:rsidRPr="00A41C5F">
        <w:rPr>
          <w:rFonts w:ascii="Verdana" w:eastAsia="Times New Roman" w:hAnsi="Verdana" w:cs="Times New Roman"/>
          <w:sz w:val="18"/>
          <w:szCs w:val="18"/>
          <w:lang w:eastAsia="es-CL"/>
        </w:rPr>
        <w:t xml:space="preserve">l monto </w:t>
      </w:r>
      <w:r>
        <w:rPr>
          <w:rFonts w:ascii="Verdana" w:eastAsia="Times New Roman" w:hAnsi="Verdana" w:cs="Times New Roman"/>
          <w:sz w:val="18"/>
          <w:szCs w:val="18"/>
          <w:lang w:eastAsia="es-CL"/>
        </w:rPr>
        <w:t xml:space="preserve">definitivo </w:t>
      </w:r>
      <w:r w:rsidRPr="00A41C5F">
        <w:rPr>
          <w:rFonts w:ascii="Verdana" w:eastAsia="Times New Roman" w:hAnsi="Verdana" w:cs="Times New Roman"/>
          <w:sz w:val="18"/>
          <w:szCs w:val="18"/>
          <w:lang w:eastAsia="es-CL"/>
        </w:rPr>
        <w:t xml:space="preserve">del perjuicio fiscal </w:t>
      </w:r>
      <w:r>
        <w:rPr>
          <w:rFonts w:ascii="Verdana" w:eastAsia="Times New Roman" w:hAnsi="Verdana" w:cs="Times New Roman"/>
          <w:sz w:val="18"/>
          <w:szCs w:val="18"/>
          <w:lang w:eastAsia="es-CL"/>
        </w:rPr>
        <w:t xml:space="preserve">deberá </w:t>
      </w:r>
      <w:r w:rsidRPr="00A41C5F">
        <w:rPr>
          <w:rFonts w:ascii="Verdana" w:eastAsia="Times New Roman" w:hAnsi="Verdana" w:cs="Times New Roman"/>
          <w:sz w:val="18"/>
          <w:szCs w:val="18"/>
          <w:lang w:eastAsia="es-CL"/>
        </w:rPr>
        <w:t>ser determinado en el transcurso de la investigación.</w:t>
      </w:r>
    </w:p>
    <w:p w:rsidR="002C5D8E" w:rsidRDefault="002C5D8E" w:rsidP="00A504D5">
      <w:pPr>
        <w:jc w:val="both"/>
        <w:rPr>
          <w:rFonts w:ascii="Verdana" w:eastAsia="Times New Roman" w:hAnsi="Verdana" w:cs="Times New Roman"/>
          <w:sz w:val="18"/>
          <w:szCs w:val="18"/>
          <w:lang w:eastAsia="es-CL"/>
        </w:rPr>
      </w:pPr>
    </w:p>
    <w:p w:rsidR="00627444" w:rsidRDefault="00627444" w:rsidP="00507E0F">
      <w:pPr>
        <w:suppressAutoHyphens/>
        <w:spacing w:after="0" w:line="240" w:lineRule="auto"/>
        <w:jc w:val="both"/>
        <w:rPr>
          <w:rFonts w:ascii="Verdana" w:eastAsia="Times New Roman" w:hAnsi="Verdana" w:cs="Times New Roman"/>
          <w:sz w:val="18"/>
          <w:szCs w:val="18"/>
          <w:lang w:eastAsia="es-CL"/>
        </w:rPr>
      </w:pPr>
    </w:p>
    <w:p w:rsidR="00283F8A" w:rsidRDefault="00283F8A" w:rsidP="00507E0F">
      <w:pPr>
        <w:suppressAutoHyphens/>
        <w:spacing w:after="0" w:line="240" w:lineRule="auto"/>
        <w:jc w:val="both"/>
        <w:rPr>
          <w:rFonts w:ascii="Verdana" w:eastAsia="Times New Roman" w:hAnsi="Verdana" w:cs="Times New Roman"/>
          <w:sz w:val="18"/>
          <w:szCs w:val="18"/>
          <w:lang w:eastAsia="es-CL"/>
        </w:rPr>
      </w:pPr>
    </w:p>
    <w:p w:rsidR="00283F8A" w:rsidRDefault="00283F8A" w:rsidP="00507E0F">
      <w:pPr>
        <w:suppressAutoHyphens/>
        <w:spacing w:after="0" w:line="240" w:lineRule="auto"/>
        <w:jc w:val="both"/>
        <w:rPr>
          <w:rFonts w:ascii="Verdana" w:eastAsia="Times New Roman" w:hAnsi="Verdana" w:cs="Times New Roman"/>
          <w:sz w:val="18"/>
          <w:szCs w:val="18"/>
          <w:lang w:eastAsia="es-CL"/>
        </w:rPr>
      </w:pPr>
    </w:p>
    <w:p w:rsidR="00A5073D" w:rsidRDefault="00A5073D" w:rsidP="00507E0F">
      <w:pPr>
        <w:suppressAutoHyphens/>
        <w:spacing w:after="0" w:line="240" w:lineRule="auto"/>
        <w:jc w:val="both"/>
        <w:rPr>
          <w:rFonts w:ascii="Verdana" w:eastAsia="Times New Roman" w:hAnsi="Verdana" w:cs="Times New Roman"/>
          <w:sz w:val="18"/>
          <w:szCs w:val="18"/>
          <w:lang w:eastAsia="es-CL"/>
        </w:rPr>
      </w:pPr>
    </w:p>
    <w:p w:rsidR="00A5073D" w:rsidRDefault="00A5073D" w:rsidP="00507E0F">
      <w:pPr>
        <w:suppressAutoHyphens/>
        <w:spacing w:after="0" w:line="240" w:lineRule="auto"/>
        <w:jc w:val="both"/>
        <w:rPr>
          <w:rFonts w:ascii="Verdana" w:eastAsia="Times New Roman" w:hAnsi="Verdana" w:cs="Times New Roman"/>
          <w:sz w:val="18"/>
          <w:szCs w:val="18"/>
          <w:lang w:eastAsia="es-CL"/>
        </w:rPr>
      </w:pPr>
      <w:r>
        <w:rPr>
          <w:rFonts w:ascii="Verdana" w:eastAsia="Times New Roman" w:hAnsi="Verdana" w:cs="Times New Roman"/>
          <w:sz w:val="18"/>
          <w:szCs w:val="18"/>
          <w:lang w:eastAsia="es-CL"/>
        </w:rPr>
        <w:t>Santiago, 8 de octubre de 2014.</w:t>
      </w:r>
    </w:p>
    <w:p w:rsidR="00A5073D" w:rsidRDefault="00A5073D" w:rsidP="00507E0F">
      <w:pPr>
        <w:suppressAutoHyphens/>
        <w:spacing w:after="0" w:line="240" w:lineRule="auto"/>
        <w:jc w:val="both"/>
        <w:rPr>
          <w:rFonts w:ascii="Verdana" w:eastAsia="Times New Roman" w:hAnsi="Verdana" w:cs="Times New Roman"/>
          <w:sz w:val="18"/>
          <w:szCs w:val="18"/>
          <w:lang w:eastAsia="es-CL"/>
        </w:rPr>
      </w:pPr>
    </w:p>
    <w:p w:rsidR="00206597" w:rsidRDefault="00206597" w:rsidP="00507E0F">
      <w:pPr>
        <w:suppressAutoHyphens/>
        <w:spacing w:after="0" w:line="240" w:lineRule="auto"/>
        <w:jc w:val="both"/>
        <w:rPr>
          <w:rFonts w:ascii="Verdana" w:eastAsia="Times New Roman" w:hAnsi="Verdana" w:cs="Times New Roman"/>
          <w:sz w:val="18"/>
          <w:szCs w:val="18"/>
          <w:lang w:eastAsia="es-CL"/>
        </w:rPr>
      </w:pPr>
    </w:p>
    <w:p w:rsidR="00206597" w:rsidRDefault="00206597" w:rsidP="00507E0F">
      <w:pPr>
        <w:suppressAutoHyphens/>
        <w:spacing w:after="0" w:line="240" w:lineRule="auto"/>
        <w:jc w:val="both"/>
        <w:rPr>
          <w:rFonts w:ascii="Verdana" w:eastAsia="Times New Roman" w:hAnsi="Verdana" w:cs="Times New Roman"/>
          <w:sz w:val="18"/>
          <w:szCs w:val="18"/>
          <w:lang w:eastAsia="es-CL"/>
        </w:rPr>
      </w:pPr>
    </w:p>
    <w:p w:rsidR="00206597" w:rsidRDefault="00206597" w:rsidP="00507E0F">
      <w:pPr>
        <w:suppressAutoHyphens/>
        <w:spacing w:after="0" w:line="240" w:lineRule="auto"/>
        <w:jc w:val="both"/>
        <w:rPr>
          <w:rFonts w:ascii="Verdana" w:eastAsia="Times New Roman" w:hAnsi="Verdana" w:cs="Times New Roman"/>
          <w:sz w:val="18"/>
          <w:szCs w:val="18"/>
          <w:lang w:eastAsia="es-CL"/>
        </w:rPr>
      </w:pPr>
      <w:bookmarkStart w:id="0" w:name="_GoBack"/>
      <w:bookmarkEnd w:id="0"/>
    </w:p>
    <w:p w:rsidR="00206597" w:rsidRDefault="00206597" w:rsidP="00507E0F">
      <w:pPr>
        <w:suppressAutoHyphens/>
        <w:spacing w:after="0" w:line="240" w:lineRule="auto"/>
        <w:jc w:val="both"/>
        <w:rPr>
          <w:rFonts w:ascii="Verdana" w:eastAsia="Times New Roman" w:hAnsi="Verdana" w:cs="Times New Roman"/>
          <w:sz w:val="18"/>
          <w:szCs w:val="18"/>
          <w:lang w:eastAsia="es-CL"/>
        </w:rPr>
      </w:pPr>
    </w:p>
    <w:p w:rsidR="00206597" w:rsidRDefault="00206597" w:rsidP="00507E0F">
      <w:pPr>
        <w:suppressAutoHyphens/>
        <w:spacing w:after="0" w:line="240" w:lineRule="auto"/>
        <w:jc w:val="both"/>
        <w:rPr>
          <w:rFonts w:ascii="Verdana" w:eastAsia="Times New Roman" w:hAnsi="Verdana" w:cs="Times New Roman"/>
          <w:sz w:val="18"/>
          <w:szCs w:val="18"/>
          <w:lang w:eastAsia="es-CL"/>
        </w:rPr>
      </w:pPr>
    </w:p>
    <w:p w:rsidR="00206597" w:rsidRDefault="00206597" w:rsidP="00507E0F">
      <w:pPr>
        <w:suppressAutoHyphens/>
        <w:spacing w:after="0" w:line="240" w:lineRule="auto"/>
        <w:jc w:val="both"/>
        <w:rPr>
          <w:rFonts w:ascii="Verdana" w:eastAsia="Times New Roman" w:hAnsi="Verdana" w:cs="Times New Roman"/>
          <w:sz w:val="18"/>
          <w:szCs w:val="18"/>
          <w:lang w:eastAsia="es-CL"/>
        </w:rPr>
      </w:pPr>
    </w:p>
    <w:p w:rsidR="00206597" w:rsidRDefault="00206597" w:rsidP="00507E0F">
      <w:pPr>
        <w:suppressAutoHyphens/>
        <w:spacing w:after="0" w:line="240" w:lineRule="auto"/>
        <w:jc w:val="both"/>
        <w:rPr>
          <w:rFonts w:ascii="Verdana" w:eastAsia="Times New Roman" w:hAnsi="Verdana" w:cs="Times New Roman"/>
          <w:sz w:val="18"/>
          <w:szCs w:val="18"/>
          <w:lang w:eastAsia="es-CL"/>
        </w:rPr>
      </w:pPr>
    </w:p>
    <w:p w:rsidR="00206597" w:rsidRDefault="00206597" w:rsidP="00507E0F">
      <w:pPr>
        <w:suppressAutoHyphens/>
        <w:spacing w:after="0" w:line="240" w:lineRule="auto"/>
        <w:jc w:val="both"/>
        <w:rPr>
          <w:rFonts w:ascii="Verdana" w:eastAsia="Times New Roman" w:hAnsi="Verdana" w:cs="Times New Roman"/>
          <w:sz w:val="18"/>
          <w:szCs w:val="18"/>
          <w:lang w:eastAsia="es-CL"/>
        </w:rPr>
      </w:pPr>
    </w:p>
    <w:p w:rsidR="00507E0F" w:rsidRDefault="00507E0F" w:rsidP="00A504D5">
      <w:pPr>
        <w:jc w:val="both"/>
        <w:rPr>
          <w:rFonts w:ascii="Verdana" w:eastAsia="Times New Roman" w:hAnsi="Verdana" w:cs="Times New Roman"/>
          <w:sz w:val="18"/>
          <w:szCs w:val="18"/>
          <w:lang w:eastAsia="es-CL"/>
        </w:rPr>
      </w:pPr>
    </w:p>
    <w:sectPr w:rsidR="00507E0F" w:rsidSect="00C31CEE">
      <w:pgSz w:w="12240" w:h="15840"/>
      <w:pgMar w:top="1417" w:right="170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74D2"/>
    <w:multiLevelType w:val="hybridMultilevel"/>
    <w:tmpl w:val="F7425FFA"/>
    <w:lvl w:ilvl="0" w:tplc="340A0001">
      <w:start w:val="1"/>
      <w:numFmt w:val="bullet"/>
      <w:lvlText w:val=""/>
      <w:lvlJc w:val="left"/>
      <w:pPr>
        <w:ind w:left="644"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2D87"/>
    <w:rsid w:val="00040271"/>
    <w:rsid w:val="00045106"/>
    <w:rsid w:val="00084929"/>
    <w:rsid w:val="0009366B"/>
    <w:rsid w:val="000A6C9D"/>
    <w:rsid w:val="000B505C"/>
    <w:rsid w:val="000D07BC"/>
    <w:rsid w:val="000D6716"/>
    <w:rsid w:val="0012431D"/>
    <w:rsid w:val="00141EDC"/>
    <w:rsid w:val="001E61F2"/>
    <w:rsid w:val="001F2B02"/>
    <w:rsid w:val="00206597"/>
    <w:rsid w:val="002101EB"/>
    <w:rsid w:val="00212D96"/>
    <w:rsid w:val="00272F2B"/>
    <w:rsid w:val="00283F8A"/>
    <w:rsid w:val="00286B84"/>
    <w:rsid w:val="002C5D8E"/>
    <w:rsid w:val="002D233E"/>
    <w:rsid w:val="002D5749"/>
    <w:rsid w:val="002E1BBE"/>
    <w:rsid w:val="002E446C"/>
    <w:rsid w:val="002F589B"/>
    <w:rsid w:val="00310543"/>
    <w:rsid w:val="00321544"/>
    <w:rsid w:val="003345F5"/>
    <w:rsid w:val="00336897"/>
    <w:rsid w:val="00350FFF"/>
    <w:rsid w:val="0037785B"/>
    <w:rsid w:val="00383413"/>
    <w:rsid w:val="003912B5"/>
    <w:rsid w:val="003952F1"/>
    <w:rsid w:val="003B5CF5"/>
    <w:rsid w:val="003C7871"/>
    <w:rsid w:val="00413CCA"/>
    <w:rsid w:val="00421309"/>
    <w:rsid w:val="004735C1"/>
    <w:rsid w:val="004A08AD"/>
    <w:rsid w:val="004A5462"/>
    <w:rsid w:val="004C2F40"/>
    <w:rsid w:val="004D3B36"/>
    <w:rsid w:val="004F6C7B"/>
    <w:rsid w:val="00507E0F"/>
    <w:rsid w:val="00523B38"/>
    <w:rsid w:val="00537C14"/>
    <w:rsid w:val="0055599C"/>
    <w:rsid w:val="0056786C"/>
    <w:rsid w:val="00573427"/>
    <w:rsid w:val="00574FE1"/>
    <w:rsid w:val="00593A52"/>
    <w:rsid w:val="005E1CC0"/>
    <w:rsid w:val="006016BC"/>
    <w:rsid w:val="00627444"/>
    <w:rsid w:val="0064564B"/>
    <w:rsid w:val="0066134A"/>
    <w:rsid w:val="006935BD"/>
    <w:rsid w:val="006A2CF8"/>
    <w:rsid w:val="006B3BAC"/>
    <w:rsid w:val="006E0F6B"/>
    <w:rsid w:val="006E1DD6"/>
    <w:rsid w:val="006E545A"/>
    <w:rsid w:val="0072063B"/>
    <w:rsid w:val="00730D92"/>
    <w:rsid w:val="00770F03"/>
    <w:rsid w:val="007816B0"/>
    <w:rsid w:val="007962C7"/>
    <w:rsid w:val="007A3426"/>
    <w:rsid w:val="007E5329"/>
    <w:rsid w:val="00811619"/>
    <w:rsid w:val="00813B8B"/>
    <w:rsid w:val="00837DB9"/>
    <w:rsid w:val="00864061"/>
    <w:rsid w:val="008A57D7"/>
    <w:rsid w:val="008C342D"/>
    <w:rsid w:val="00914FBA"/>
    <w:rsid w:val="009562DD"/>
    <w:rsid w:val="009836BB"/>
    <w:rsid w:val="009872DA"/>
    <w:rsid w:val="00997A53"/>
    <w:rsid w:val="009A238E"/>
    <w:rsid w:val="009B15E9"/>
    <w:rsid w:val="00A070A8"/>
    <w:rsid w:val="00A27679"/>
    <w:rsid w:val="00A41C5F"/>
    <w:rsid w:val="00A47F90"/>
    <w:rsid w:val="00A504D5"/>
    <w:rsid w:val="00A5073D"/>
    <w:rsid w:val="00A54B7A"/>
    <w:rsid w:val="00AB22F7"/>
    <w:rsid w:val="00AB50CE"/>
    <w:rsid w:val="00AD7E16"/>
    <w:rsid w:val="00AF2005"/>
    <w:rsid w:val="00AF4634"/>
    <w:rsid w:val="00B01CB8"/>
    <w:rsid w:val="00B02B6B"/>
    <w:rsid w:val="00B12D87"/>
    <w:rsid w:val="00B35095"/>
    <w:rsid w:val="00B90D9F"/>
    <w:rsid w:val="00B91945"/>
    <w:rsid w:val="00B97A5A"/>
    <w:rsid w:val="00BE37CF"/>
    <w:rsid w:val="00C312C7"/>
    <w:rsid w:val="00C63E7C"/>
    <w:rsid w:val="00C65DB2"/>
    <w:rsid w:val="00C938AE"/>
    <w:rsid w:val="00CD0136"/>
    <w:rsid w:val="00D31EB2"/>
    <w:rsid w:val="00D36F61"/>
    <w:rsid w:val="00D5792A"/>
    <w:rsid w:val="00D63440"/>
    <w:rsid w:val="00DB13EE"/>
    <w:rsid w:val="00DB4AC2"/>
    <w:rsid w:val="00DC22A0"/>
    <w:rsid w:val="00DC5939"/>
    <w:rsid w:val="00E64E0D"/>
    <w:rsid w:val="00EA01C1"/>
    <w:rsid w:val="00EB304F"/>
    <w:rsid w:val="00EC442A"/>
    <w:rsid w:val="00ED1BB2"/>
    <w:rsid w:val="00EF77B2"/>
    <w:rsid w:val="00F0129A"/>
    <w:rsid w:val="00F12008"/>
    <w:rsid w:val="00F15984"/>
    <w:rsid w:val="00F16BCF"/>
    <w:rsid w:val="00F34E88"/>
    <w:rsid w:val="00F43A18"/>
    <w:rsid w:val="00F52C5D"/>
    <w:rsid w:val="00F70190"/>
    <w:rsid w:val="00F82CC3"/>
    <w:rsid w:val="00F8749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D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2D87"/>
    <w:pPr>
      <w:ind w:left="720"/>
      <w:contextualSpacing/>
    </w:pPr>
  </w:style>
  <w:style w:type="paragraph" w:styleId="Textodeglobo">
    <w:name w:val="Balloon Text"/>
    <w:basedOn w:val="Normal"/>
    <w:link w:val="TextodegloboCar"/>
    <w:uiPriority w:val="99"/>
    <w:semiHidden/>
    <w:unhideWhenUsed/>
    <w:rsid w:val="005678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786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3782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Essus Hernandez</dc:creator>
  <cp:lastModifiedBy>JavieraDuna</cp:lastModifiedBy>
  <cp:revision>2</cp:revision>
  <cp:lastPrinted>2014-10-08T14:35:00Z</cp:lastPrinted>
  <dcterms:created xsi:type="dcterms:W3CDTF">2014-10-08T15:06:00Z</dcterms:created>
  <dcterms:modified xsi:type="dcterms:W3CDTF">2014-10-08T15:06:00Z</dcterms:modified>
</cp:coreProperties>
</file>