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C7C8D" w14:textId="061728E6" w:rsidR="009264C1" w:rsidRPr="007C45FF" w:rsidRDefault="001E7AEB" w:rsidP="007C45FF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DECLARA</w:t>
      </w:r>
      <w:r w:rsidR="002B4EEE">
        <w:rPr>
          <w:rFonts w:ascii="Arial" w:hAnsi="Arial" w:cs="Arial"/>
          <w:b/>
          <w:sz w:val="24"/>
        </w:rPr>
        <w:t>CIÓN PÚBLICA</w:t>
      </w:r>
      <w:r w:rsidR="002B4EEE">
        <w:rPr>
          <w:rFonts w:ascii="Arial" w:hAnsi="Arial" w:cs="Arial"/>
          <w:b/>
          <w:sz w:val="24"/>
        </w:rPr>
        <w:br/>
        <w:t>Eduardo Engel G.</w:t>
      </w:r>
    </w:p>
    <w:p w14:paraId="12DAF8B8" w14:textId="4188A445" w:rsidR="002B4EEE" w:rsidRDefault="00B82550" w:rsidP="002B4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Respecto a las </w:t>
      </w:r>
      <w:r w:rsidR="002B4EEE" w:rsidRPr="002B4EEE">
        <w:rPr>
          <w:rFonts w:ascii="Arial" w:hAnsi="Arial" w:cs="Arial"/>
        </w:rPr>
        <w:t xml:space="preserve">publicaciones de prensa que se han referido a la asesoría prestada por mí </w:t>
      </w:r>
      <w:r>
        <w:rPr>
          <w:rFonts w:ascii="Arial" w:hAnsi="Arial" w:cs="Arial"/>
        </w:rPr>
        <w:t xml:space="preserve">consultora, Asesorías e Inversiones Egeo Ltda, </w:t>
      </w:r>
      <w:r w:rsidR="002B4EEE" w:rsidRPr="002B4EEE">
        <w:rPr>
          <w:rFonts w:ascii="Arial" w:hAnsi="Arial" w:cs="Arial"/>
        </w:rPr>
        <w:t>a la Contraloría G</w:t>
      </w:r>
      <w:r>
        <w:rPr>
          <w:rFonts w:ascii="Arial" w:hAnsi="Arial" w:cs="Arial"/>
        </w:rPr>
        <w:t>eneral de la República, me parece pertinente</w:t>
      </w:r>
      <w:r w:rsidR="002B4EEE" w:rsidRPr="002B4EEE">
        <w:rPr>
          <w:rFonts w:ascii="Arial" w:hAnsi="Arial" w:cs="Arial"/>
        </w:rPr>
        <w:t xml:space="preserve"> manifestar lo siguiente:</w:t>
      </w:r>
    </w:p>
    <w:p w14:paraId="04F63C4F" w14:textId="77777777" w:rsidR="00EE2354" w:rsidRPr="007C45FF" w:rsidRDefault="00EE2354" w:rsidP="002B4EEE">
      <w:pPr>
        <w:jc w:val="both"/>
        <w:rPr>
          <w:rFonts w:ascii="Arial" w:hAnsi="Arial" w:cs="Arial"/>
        </w:rPr>
      </w:pPr>
    </w:p>
    <w:p w14:paraId="3012DF98" w14:textId="5CF6F7B3" w:rsidR="002B4EEE" w:rsidRPr="00802AB9" w:rsidRDefault="008906A8" w:rsidP="00802A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eastAsia="es-CL"/>
        </w:rPr>
      </w:pPr>
      <w:r>
        <w:rPr>
          <w:rFonts w:ascii="Arial" w:eastAsia="Times New Roman" w:hAnsi="Arial" w:cs="Arial"/>
          <w:color w:val="222222"/>
          <w:szCs w:val="19"/>
          <w:lang w:val="es-ES_tradnl" w:eastAsia="es-CL"/>
        </w:rPr>
        <w:t>Entre el mes de agosto de 2012 y el mes de enero</w:t>
      </w:r>
      <w:r w:rsidR="00B82550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 de 2015</w:t>
      </w:r>
      <w:r w:rsidR="002B4EEE" w:rsidRPr="003E46F4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 </w:t>
      </w:r>
      <w:r w:rsidR="009264C1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–es decir durante dos años y medio- </w:t>
      </w:r>
      <w:r w:rsidR="002B4EEE" w:rsidRPr="003E46F4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dirigí </w:t>
      </w:r>
      <w:r w:rsidR="009264C1">
        <w:rPr>
          <w:rFonts w:ascii="Arial" w:eastAsia="Times New Roman" w:hAnsi="Arial" w:cs="Arial"/>
          <w:color w:val="222222"/>
          <w:szCs w:val="19"/>
          <w:lang w:val="es-ES_tradnl" w:eastAsia="es-CL"/>
        </w:rPr>
        <w:t>un equipo de 9 expertos que realizamos un estudi</w:t>
      </w:r>
      <w:r w:rsidR="00802AB9">
        <w:rPr>
          <w:rFonts w:ascii="Arial" w:eastAsia="Times New Roman" w:hAnsi="Arial" w:cs="Arial"/>
          <w:color w:val="222222"/>
          <w:szCs w:val="19"/>
          <w:lang w:val="es-ES_tradnl" w:eastAsia="es-CL"/>
        </w:rPr>
        <w:t>o para</w:t>
      </w:r>
      <w:r w:rsidR="002B4EEE" w:rsidRPr="003E46F4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 la Contraloría General de la República</w:t>
      </w:r>
      <w:r w:rsidR="009264C1">
        <w:rPr>
          <w:rFonts w:ascii="Arial" w:eastAsia="Times New Roman" w:hAnsi="Arial" w:cs="Arial"/>
          <w:color w:val="222222"/>
          <w:szCs w:val="19"/>
          <w:lang w:val="es-ES_tradnl" w:eastAsia="es-CL"/>
        </w:rPr>
        <w:t>, para evaluar el impacto,</w:t>
      </w:r>
      <w:r w:rsidR="002B4EEE" w:rsidRPr="003E46F4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 desde una perspectiva económica, </w:t>
      </w:r>
      <w:r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de </w:t>
      </w:r>
      <w:r w:rsidR="002B4EEE" w:rsidRPr="003E46F4">
        <w:rPr>
          <w:rFonts w:ascii="Arial" w:eastAsia="Times New Roman" w:hAnsi="Arial" w:cs="Arial"/>
          <w:color w:val="222222"/>
          <w:szCs w:val="19"/>
          <w:lang w:val="es-ES_tradnl" w:eastAsia="es-CL"/>
        </w:rPr>
        <w:t>la multifacética labor que realiza la Contraloría</w:t>
      </w:r>
      <w:r w:rsidR="009264C1">
        <w:rPr>
          <w:rFonts w:ascii="Arial" w:eastAsia="Times New Roman" w:hAnsi="Arial" w:cs="Arial"/>
          <w:color w:val="222222"/>
          <w:szCs w:val="19"/>
          <w:lang w:val="es-ES_tradnl" w:eastAsia="es-CL"/>
        </w:rPr>
        <w:t>. Este estudio fue entregado en forma completa y oportuna a la Contraloría, a su plena satisfacción</w:t>
      </w:r>
      <w:r w:rsidR="00802AB9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 y con diferentes </w:t>
      </w:r>
      <w:r w:rsidR="002B4EEE" w:rsidRPr="003E46F4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propuestas para hacer un mejor uso de los recursos fiscales. </w:t>
      </w:r>
      <w:r w:rsidR="00B82550" w:rsidRPr="00802AB9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. </w:t>
      </w:r>
      <w:r w:rsidR="002B4EEE" w:rsidRPr="00802AB9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 </w:t>
      </w:r>
    </w:p>
    <w:p w14:paraId="5F189EF6" w14:textId="77777777" w:rsidR="002B4EEE" w:rsidRPr="002B4EEE" w:rsidRDefault="002B4EEE" w:rsidP="002B4EEE">
      <w:pPr>
        <w:pStyle w:val="ListParagraph"/>
        <w:rPr>
          <w:rFonts w:ascii="Arial" w:eastAsia="Times New Roman" w:hAnsi="Arial" w:cs="Arial"/>
          <w:color w:val="222222"/>
          <w:szCs w:val="19"/>
          <w:lang w:val="es-ES_tradnl" w:eastAsia="es-CL"/>
        </w:rPr>
      </w:pPr>
    </w:p>
    <w:p w14:paraId="695ADC6A" w14:textId="774E6239" w:rsidR="003E46F4" w:rsidRPr="00802AB9" w:rsidRDefault="002B4EEE" w:rsidP="003E46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_tradnl" w:eastAsia="es-CL"/>
        </w:rPr>
      </w:pPr>
      <w:r w:rsidRPr="00B73091">
        <w:rPr>
          <w:rFonts w:ascii="Arial" w:eastAsia="Times New Roman" w:hAnsi="Arial" w:cs="Arial"/>
          <w:color w:val="222222"/>
          <w:szCs w:val="19"/>
          <w:lang w:val="es-ES_tradnl" w:eastAsia="es-CL"/>
        </w:rPr>
        <w:t>El equipo que lideré estuvo conformado por destacados profesionales, economistas, abogados e ingenieros</w:t>
      </w:r>
      <w:r w:rsidR="00B73091" w:rsidRPr="00B73091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, entre ellos Raúl Letelier (profesor de derecho la Universidad Alberto Hurtado), Tomás </w:t>
      </w:r>
      <w:proofErr w:type="spellStart"/>
      <w:r w:rsidR="00B73091" w:rsidRPr="00B73091">
        <w:rPr>
          <w:rFonts w:ascii="Arial" w:eastAsia="Times New Roman" w:hAnsi="Arial" w:cs="Arial"/>
          <w:color w:val="222222"/>
          <w:szCs w:val="19"/>
          <w:lang w:val="es-ES_tradnl" w:eastAsia="es-CL"/>
        </w:rPr>
        <w:t>Rau</w:t>
      </w:r>
      <w:proofErr w:type="spellEnd"/>
      <w:r w:rsidR="00B73091" w:rsidRPr="00B73091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 (profesor de economía de la Universidad Católica) y Andrea </w:t>
      </w:r>
      <w:proofErr w:type="spellStart"/>
      <w:r w:rsidR="00B73091" w:rsidRPr="00B73091">
        <w:rPr>
          <w:rFonts w:ascii="Arial" w:eastAsia="Times New Roman" w:hAnsi="Arial" w:cs="Arial"/>
          <w:color w:val="222222"/>
          <w:szCs w:val="19"/>
          <w:lang w:val="es-ES_tradnl" w:eastAsia="es-CL"/>
        </w:rPr>
        <w:t>Repetto</w:t>
      </w:r>
      <w:proofErr w:type="spellEnd"/>
      <w:r w:rsidR="00B73091" w:rsidRPr="00B73091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 (profesora de la escuela de Gobierno de  la </w:t>
      </w:r>
      <w:r w:rsidR="00B73091">
        <w:rPr>
          <w:rFonts w:ascii="Arial" w:eastAsia="Times New Roman" w:hAnsi="Arial" w:cs="Arial"/>
          <w:color w:val="222222"/>
          <w:szCs w:val="19"/>
          <w:lang w:val="es-ES_tradnl" w:eastAsia="es-CL"/>
        </w:rPr>
        <w:t>Universidad Adolfo I</w:t>
      </w:r>
      <w:r w:rsidR="00B73091" w:rsidRPr="00B73091">
        <w:rPr>
          <w:rFonts w:ascii="Arial" w:eastAsia="Times New Roman" w:hAnsi="Arial" w:cs="Arial"/>
          <w:color w:val="222222"/>
          <w:szCs w:val="19"/>
          <w:lang w:val="es-ES_tradnl" w:eastAsia="es-CL"/>
        </w:rPr>
        <w:t>báñez)</w:t>
      </w:r>
      <w:r w:rsidRPr="00B73091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. </w:t>
      </w:r>
      <w:r w:rsidR="00802AB9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También participaron tres </w:t>
      </w:r>
      <w:r w:rsidR="001E7AEB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investigadores </w:t>
      </w:r>
      <w:r w:rsidRPr="00B73091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del Departamento de Economía </w:t>
      </w:r>
      <w:r w:rsidR="00802AB9">
        <w:rPr>
          <w:rFonts w:ascii="Arial" w:eastAsia="Times New Roman" w:hAnsi="Arial" w:cs="Arial"/>
          <w:color w:val="222222"/>
          <w:szCs w:val="19"/>
          <w:lang w:val="es-ES_tradnl" w:eastAsia="es-CL"/>
        </w:rPr>
        <w:t>de la U</w:t>
      </w:r>
      <w:r w:rsidR="00B73091" w:rsidRPr="00B73091">
        <w:rPr>
          <w:rFonts w:ascii="Arial" w:eastAsia="Times New Roman" w:hAnsi="Arial" w:cs="Arial"/>
          <w:color w:val="222222"/>
          <w:szCs w:val="19"/>
          <w:lang w:val="es-ES_tradnl" w:eastAsia="es-CL"/>
        </w:rPr>
        <w:t>niversidad</w:t>
      </w:r>
      <w:r w:rsidR="00802AB9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 de Chile</w:t>
      </w:r>
      <w:r w:rsidR="008906A8">
        <w:rPr>
          <w:rFonts w:ascii="Arial" w:eastAsia="Times New Roman" w:hAnsi="Arial" w:cs="Arial"/>
          <w:color w:val="222222"/>
          <w:szCs w:val="19"/>
          <w:lang w:val="es-ES_tradnl" w:eastAsia="es-CL"/>
        </w:rPr>
        <w:t>, quienes trabajaron en el proyecto como parte de su labor académica</w:t>
      </w:r>
      <w:r w:rsidR="003E46F4">
        <w:rPr>
          <w:rFonts w:ascii="Arial" w:eastAsia="Times New Roman" w:hAnsi="Arial" w:cs="Arial"/>
          <w:color w:val="222222"/>
          <w:szCs w:val="19"/>
          <w:lang w:val="es-ES_tradnl" w:eastAsia="es-CL"/>
        </w:rPr>
        <w:t>.</w:t>
      </w:r>
    </w:p>
    <w:p w14:paraId="6EEE67C1" w14:textId="77777777" w:rsidR="00802AB9" w:rsidRPr="00802AB9" w:rsidRDefault="00802AB9" w:rsidP="00802A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_tradnl" w:eastAsia="es-CL"/>
        </w:rPr>
      </w:pPr>
    </w:p>
    <w:p w14:paraId="78BB2CF0" w14:textId="77777777" w:rsidR="00802AB9" w:rsidRDefault="00802AB9" w:rsidP="00802AB9">
      <w:pPr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32323"/>
          <w:lang w:val="es-ES_tradnl"/>
        </w:rPr>
      </w:pPr>
      <w:r w:rsidRPr="00802AB9">
        <w:rPr>
          <w:rFonts w:ascii="Arial" w:eastAsia="Times New Roman" w:hAnsi="Arial" w:cs="Arial"/>
          <w:color w:val="232323"/>
          <w:lang w:val="es-ES_tradnl"/>
        </w:rPr>
        <w:t>Para obtener un promedio, si se realiza la simple división del monto total del contrato (cerca de 200 millones) por el período del mismo (dos años y medio), la cifra mensual total es de menos de 6 millones de pesos, monto que al ser dividido por el número de profesionales que trabajaron, se alcanza un monto de cerca de 600 mil pesos mensuales por profesional.</w:t>
      </w:r>
    </w:p>
    <w:p w14:paraId="7574471D" w14:textId="77777777" w:rsidR="00EE2354" w:rsidRPr="00802AB9" w:rsidRDefault="00EE2354" w:rsidP="00EE2354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32323"/>
          <w:lang w:val="es-ES_tradnl"/>
        </w:rPr>
      </w:pPr>
      <w:bookmarkStart w:id="0" w:name="_GoBack"/>
      <w:bookmarkEnd w:id="0"/>
    </w:p>
    <w:p w14:paraId="12691C6E" w14:textId="77777777" w:rsidR="00802AB9" w:rsidRPr="00802AB9" w:rsidRDefault="00802AB9" w:rsidP="00802AB9">
      <w:pPr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32323"/>
          <w:lang w:val="es-ES_tradnl"/>
        </w:rPr>
      </w:pPr>
      <w:r w:rsidRPr="00802AB9">
        <w:rPr>
          <w:rFonts w:ascii="Arial" w:eastAsia="Times New Roman" w:hAnsi="Arial" w:cs="Arial"/>
          <w:color w:val="232323"/>
          <w:lang w:val="es-ES_tradnl"/>
        </w:rPr>
        <w:t>Las condiciones de asignación del contrato son de exclusiva decisión del mandante. </w:t>
      </w:r>
    </w:p>
    <w:p w14:paraId="29ED6078" w14:textId="151B1AF2" w:rsidR="00B73091" w:rsidRPr="003E46F4" w:rsidRDefault="00B73091" w:rsidP="003E46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val="es-ES_tradnl" w:eastAsia="es-CL"/>
        </w:rPr>
      </w:pPr>
    </w:p>
    <w:p w14:paraId="7DEBDA1A" w14:textId="22C40C74" w:rsidR="002B4EEE" w:rsidRPr="00F8076C" w:rsidRDefault="002B4EEE" w:rsidP="002B4E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eastAsia="es-CL"/>
        </w:rPr>
      </w:pPr>
      <w:r>
        <w:rPr>
          <w:rFonts w:ascii="Arial" w:eastAsia="Times New Roman" w:hAnsi="Arial" w:cs="Arial"/>
          <w:color w:val="222222"/>
          <w:szCs w:val="19"/>
          <w:lang w:val="es-ES_tradnl" w:eastAsia="es-CL"/>
        </w:rPr>
        <w:t>Como equipo, e</w:t>
      </w:r>
      <w:r w:rsidRPr="002B4EEE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stamos muy orgullosos del informe que entregamos y convencidos </w:t>
      </w:r>
      <w:r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de </w:t>
      </w:r>
      <w:r w:rsidRPr="002B4EEE">
        <w:rPr>
          <w:rFonts w:ascii="Arial" w:eastAsia="Times New Roman" w:hAnsi="Arial" w:cs="Arial"/>
          <w:color w:val="222222"/>
          <w:szCs w:val="19"/>
          <w:lang w:val="es-ES_tradnl" w:eastAsia="es-CL"/>
        </w:rPr>
        <w:t>que contiene una serie de propuestas que contribuirán a potenciar la importante labor que realiza la Contraloría General de la</w:t>
      </w:r>
      <w:r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 Repú</w:t>
      </w:r>
      <w:r w:rsidRPr="002B4EEE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blica. El informe </w:t>
      </w:r>
      <w:r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es de acceso público y </w:t>
      </w:r>
      <w:r w:rsidR="00F8076C">
        <w:rPr>
          <w:rFonts w:ascii="Arial" w:eastAsia="Times New Roman" w:hAnsi="Arial" w:cs="Arial"/>
          <w:color w:val="222222"/>
          <w:szCs w:val="19"/>
          <w:lang w:val="es-ES_tradnl" w:eastAsia="es-CL"/>
        </w:rPr>
        <w:t xml:space="preserve">está disponible en </w:t>
      </w:r>
    </w:p>
    <w:p w14:paraId="561E81F4" w14:textId="77777777" w:rsidR="00F8076C" w:rsidRPr="00F8076C" w:rsidRDefault="00F8076C" w:rsidP="00F80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eastAsia="es-CL"/>
        </w:rPr>
      </w:pPr>
    </w:p>
    <w:p w14:paraId="02B2DC8F" w14:textId="3CB01DED" w:rsidR="00F8076C" w:rsidRPr="002B4EEE" w:rsidRDefault="00F8076C" w:rsidP="00F8076C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19"/>
          <w:lang w:eastAsia="es-CL"/>
        </w:rPr>
      </w:pPr>
      <w:r w:rsidRPr="00F8076C">
        <w:rPr>
          <w:rFonts w:ascii="Arial" w:eastAsia="Times New Roman" w:hAnsi="Arial" w:cs="Arial"/>
          <w:color w:val="222222"/>
          <w:szCs w:val="19"/>
          <w:lang w:eastAsia="es-CL"/>
        </w:rPr>
        <w:t>https://www.dropbox.com/s/ba97gr1kkpx68wt/Informe%20Enero%202015%20Final%20REVISADO%2030%20de%20JUNIO%202015.pdf?dl=0</w:t>
      </w:r>
    </w:p>
    <w:p w14:paraId="5C1B12DA" w14:textId="77777777" w:rsidR="002B4EEE" w:rsidRDefault="002B4EEE" w:rsidP="002B4EEE">
      <w:pPr>
        <w:jc w:val="both"/>
        <w:rPr>
          <w:rFonts w:ascii="Arial" w:hAnsi="Arial" w:cs="Arial"/>
        </w:rPr>
      </w:pPr>
    </w:p>
    <w:p w14:paraId="15AF1555" w14:textId="77777777" w:rsidR="002B4EEE" w:rsidRDefault="002B4EEE" w:rsidP="002B4EEE">
      <w:pPr>
        <w:jc w:val="both"/>
        <w:rPr>
          <w:rFonts w:ascii="Arial" w:hAnsi="Arial" w:cs="Arial"/>
        </w:rPr>
      </w:pPr>
    </w:p>
    <w:p w14:paraId="78D21313" w14:textId="77777777" w:rsidR="002B4EEE" w:rsidRDefault="002B4EEE" w:rsidP="003E46F4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Eduardo Engel G.</w:t>
      </w:r>
    </w:p>
    <w:p w14:paraId="2E32BEC2" w14:textId="07C63680" w:rsidR="002B4EEE" w:rsidRPr="002B4EEE" w:rsidRDefault="003E46F4" w:rsidP="003E46F4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7 de noviembre, 2015</w:t>
      </w:r>
    </w:p>
    <w:sectPr w:rsidR="002B4EEE" w:rsidRPr="002B4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C892DB" w15:done="0"/>
  <w15:commentEx w15:paraId="6CB6AB0F" w15:done="0"/>
  <w15:commentEx w15:paraId="392CC533" w15:done="0"/>
  <w15:commentEx w15:paraId="36CD4494" w15:done="0"/>
  <w15:commentEx w15:paraId="7C89227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37B12" w14:textId="77777777" w:rsidR="009264C1" w:rsidRDefault="009264C1" w:rsidP="009264C1">
      <w:pPr>
        <w:spacing w:after="0" w:line="240" w:lineRule="auto"/>
      </w:pPr>
      <w:r>
        <w:separator/>
      </w:r>
    </w:p>
  </w:endnote>
  <w:endnote w:type="continuationSeparator" w:id="0">
    <w:p w14:paraId="0D03F61A" w14:textId="77777777" w:rsidR="009264C1" w:rsidRDefault="009264C1" w:rsidP="0092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2A624" w14:textId="77777777" w:rsidR="009264C1" w:rsidRDefault="009264C1" w:rsidP="009264C1">
      <w:pPr>
        <w:spacing w:after="0" w:line="240" w:lineRule="auto"/>
      </w:pPr>
      <w:r>
        <w:separator/>
      </w:r>
    </w:p>
  </w:footnote>
  <w:footnote w:type="continuationSeparator" w:id="0">
    <w:p w14:paraId="335038AC" w14:textId="77777777" w:rsidR="009264C1" w:rsidRDefault="009264C1" w:rsidP="0092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CC3"/>
    <w:multiLevelType w:val="multilevel"/>
    <w:tmpl w:val="2FF0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D0504"/>
    <w:multiLevelType w:val="hybridMultilevel"/>
    <w:tmpl w:val="D74622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2654A"/>
    <w:multiLevelType w:val="multilevel"/>
    <w:tmpl w:val="2644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Mosso">
    <w15:presenceInfo w15:providerId="Windows Live" w15:userId="2585f19e19dd90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EE"/>
    <w:rsid w:val="001E7AEB"/>
    <w:rsid w:val="002B4EEE"/>
    <w:rsid w:val="003E46F4"/>
    <w:rsid w:val="00755A1F"/>
    <w:rsid w:val="007C45FF"/>
    <w:rsid w:val="00802AB9"/>
    <w:rsid w:val="008261F7"/>
    <w:rsid w:val="008906A8"/>
    <w:rsid w:val="009264C1"/>
    <w:rsid w:val="00A00BDD"/>
    <w:rsid w:val="00B73091"/>
    <w:rsid w:val="00B82550"/>
    <w:rsid w:val="00D11253"/>
    <w:rsid w:val="00EE2354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0F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E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4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E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E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9264C1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64C1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264C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E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4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E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E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9264C1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64C1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26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6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4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3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2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23693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3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64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82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1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193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380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678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796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163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500118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62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432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434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934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899707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Mosso</dc:creator>
  <cp:keywords/>
  <dc:description/>
  <cp:lastModifiedBy>Eduardo Engel</cp:lastModifiedBy>
  <cp:revision>4</cp:revision>
  <dcterms:created xsi:type="dcterms:W3CDTF">2015-11-08T17:43:00Z</dcterms:created>
  <dcterms:modified xsi:type="dcterms:W3CDTF">2015-11-08T18:04:00Z</dcterms:modified>
</cp:coreProperties>
</file>